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A2A3E" w14:textId="14A3C98A" w:rsidR="00913310" w:rsidRPr="00504FD7" w:rsidRDefault="00F90493" w:rsidP="00956ECA">
      <w:pPr>
        <w:jc w:val="center"/>
        <w:rPr>
          <w:rFonts w:ascii="Arial" w:hAnsi="Arial" w:cs="Arial"/>
          <w:b/>
          <w:bCs/>
          <w:noProof/>
          <w:sz w:val="32"/>
          <w:szCs w:val="32"/>
        </w:rPr>
      </w:pPr>
      <w:r w:rsidRPr="00504FD7">
        <w:rPr>
          <w:rFonts w:ascii="Arial" w:hAnsi="Arial" w:cs="Arial"/>
          <w:b/>
          <w:bCs/>
          <w:noProof/>
          <w:sz w:val="32"/>
          <w:szCs w:val="32"/>
        </w:rPr>
        <w:t xml:space="preserve">Przedmiot zamówienia </w:t>
      </w:r>
    </w:p>
    <w:p w14:paraId="1BE8283A" w14:textId="144199CC" w:rsidR="005A370F" w:rsidRPr="00504FD7" w:rsidRDefault="00F90493" w:rsidP="005A370F">
      <w:pPr>
        <w:spacing w:after="0"/>
        <w:rPr>
          <w:rFonts w:ascii="Arial" w:hAnsi="Arial" w:cs="Arial"/>
          <w:b/>
          <w:bCs/>
        </w:rPr>
      </w:pPr>
      <w:r w:rsidRPr="00504FD7">
        <w:rPr>
          <w:rFonts w:ascii="Arial" w:hAnsi="Arial" w:cs="Arial"/>
          <w:b/>
          <w:bCs/>
        </w:rPr>
        <w:t xml:space="preserve">Adres : Przymiłowice </w:t>
      </w:r>
      <w:r w:rsidRPr="00504FD7">
        <w:rPr>
          <w:rFonts w:ascii="Arial" w:hAnsi="Arial" w:cs="Arial"/>
          <w:b/>
          <w:bCs/>
          <w:noProof/>
        </w:rPr>
        <w:t>przy ul. Podgrabie 15, dz. nr 698/2</w:t>
      </w:r>
    </w:p>
    <w:p w14:paraId="63CE8FCF" w14:textId="77777777" w:rsidR="00F90493" w:rsidRPr="00504FD7" w:rsidRDefault="00F90493" w:rsidP="005A370F">
      <w:pPr>
        <w:spacing w:after="0"/>
        <w:rPr>
          <w:rFonts w:ascii="Arial" w:hAnsi="Arial" w:cs="Arial"/>
          <w:b/>
          <w:bCs/>
          <w:u w:val="single"/>
        </w:rPr>
      </w:pPr>
    </w:p>
    <w:p w14:paraId="348B239F" w14:textId="77777777" w:rsidR="00F90493" w:rsidRPr="00504FD7" w:rsidRDefault="00F90493" w:rsidP="00F90493">
      <w:pPr>
        <w:spacing w:after="0"/>
        <w:rPr>
          <w:rFonts w:ascii="Arial" w:hAnsi="Arial" w:cs="Arial"/>
          <w:u w:val="single"/>
        </w:rPr>
      </w:pPr>
      <w:r w:rsidRPr="00504FD7">
        <w:rPr>
          <w:rFonts w:ascii="Arial" w:hAnsi="Arial" w:cs="Arial"/>
          <w:u w:val="single"/>
        </w:rPr>
        <w:t>1. Przedmiot zamówienia</w:t>
      </w:r>
    </w:p>
    <w:p w14:paraId="58E25491" w14:textId="7414D40D" w:rsidR="00F90493" w:rsidRPr="00504FD7" w:rsidRDefault="00F90493" w:rsidP="00F90493">
      <w:p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Przedmiotem zamówienia jest kompleksowe wykonanie robót polegających na przygotowaniu terenu oraz dostawie i montażu systemowego ogrodzenia panelowego na działce nr 698/2 położonej w miejscowości Przymiłowice.</w:t>
      </w:r>
    </w:p>
    <w:p w14:paraId="7DD3154A" w14:textId="77777777" w:rsidR="00F90493" w:rsidRPr="00504FD7" w:rsidRDefault="00F90493" w:rsidP="00F90493">
      <w:p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Zakres zamówienia obejmuje wykonanie wszystkich czynności niezbędnych do prawidłowej realizacji inwestycji, w szczególności:</w:t>
      </w:r>
    </w:p>
    <w:p w14:paraId="0D713D55" w14:textId="77777777" w:rsidR="00F90493" w:rsidRPr="00504FD7" w:rsidRDefault="00F90493" w:rsidP="00F90493">
      <w:pPr>
        <w:numPr>
          <w:ilvl w:val="0"/>
          <w:numId w:val="13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wycinkę drzew i krzewów kolidujących z realizacją zamówienia wraz z usunięciem karpin;</w:t>
      </w:r>
    </w:p>
    <w:p w14:paraId="4C4AAB7D" w14:textId="77777777" w:rsidR="00F90493" w:rsidRPr="00504FD7" w:rsidRDefault="00F90493" w:rsidP="00F90493">
      <w:pPr>
        <w:numPr>
          <w:ilvl w:val="0"/>
          <w:numId w:val="13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wywóz oraz zagospodarowanie drewna, gałęzi i pozostałych odpadów zgodnie z obowiązującymi przepisami;</w:t>
      </w:r>
    </w:p>
    <w:p w14:paraId="67A1AA6E" w14:textId="77777777" w:rsidR="00F90493" w:rsidRPr="00504FD7" w:rsidRDefault="00F90493" w:rsidP="00F90493">
      <w:pPr>
        <w:numPr>
          <w:ilvl w:val="0"/>
          <w:numId w:val="13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wyrównanie całej powierzchni działki poprzez usunięcie nierówności terenu, rozplantowanie gruntu oraz wykonanie prac ziemnych umożliwiających uzyskanie jednolitej powierzchni terenu;</w:t>
      </w:r>
    </w:p>
    <w:p w14:paraId="40143DDD" w14:textId="77777777" w:rsidR="00F90493" w:rsidRPr="00504FD7" w:rsidRDefault="00F90493" w:rsidP="00F90493">
      <w:pPr>
        <w:numPr>
          <w:ilvl w:val="0"/>
          <w:numId w:val="13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wykonanie wszelkich robót ziemnych niezbędnych do montażu ogrodzenia;</w:t>
      </w:r>
    </w:p>
    <w:p w14:paraId="63962372" w14:textId="77777777" w:rsidR="00F90493" w:rsidRPr="00504FD7" w:rsidRDefault="00F90493" w:rsidP="00F90493">
      <w:pPr>
        <w:numPr>
          <w:ilvl w:val="0"/>
          <w:numId w:val="13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dostawę wszystkich materiałów;</w:t>
      </w:r>
    </w:p>
    <w:p w14:paraId="11DAB64A" w14:textId="77777777" w:rsidR="00F90493" w:rsidRPr="00504FD7" w:rsidRDefault="00F90493" w:rsidP="00F90493">
      <w:pPr>
        <w:numPr>
          <w:ilvl w:val="0"/>
          <w:numId w:val="13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wykonanie fundamentów pod słupki;</w:t>
      </w:r>
    </w:p>
    <w:p w14:paraId="0E90019D" w14:textId="77777777" w:rsidR="00F90493" w:rsidRPr="00504FD7" w:rsidRDefault="00F90493" w:rsidP="00F90493">
      <w:pPr>
        <w:numPr>
          <w:ilvl w:val="0"/>
          <w:numId w:val="13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montaż podmurówki;</w:t>
      </w:r>
    </w:p>
    <w:p w14:paraId="459A9783" w14:textId="77777777" w:rsidR="00F90493" w:rsidRPr="00504FD7" w:rsidRDefault="00F90493" w:rsidP="00F90493">
      <w:pPr>
        <w:numPr>
          <w:ilvl w:val="0"/>
          <w:numId w:val="13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montaż ogrodzenia panelowego;</w:t>
      </w:r>
    </w:p>
    <w:p w14:paraId="56B34E43" w14:textId="77777777" w:rsidR="00F90493" w:rsidRPr="00504FD7" w:rsidRDefault="00F90493" w:rsidP="00F90493">
      <w:pPr>
        <w:numPr>
          <w:ilvl w:val="0"/>
          <w:numId w:val="13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montaż dwóch furtek;</w:t>
      </w:r>
    </w:p>
    <w:p w14:paraId="37CE39BB" w14:textId="77777777" w:rsidR="00F90493" w:rsidRPr="00504FD7" w:rsidRDefault="00F90493" w:rsidP="00F90493">
      <w:pPr>
        <w:numPr>
          <w:ilvl w:val="0"/>
          <w:numId w:val="13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montaż jednej bramy dwuskrzydłowej;</w:t>
      </w:r>
    </w:p>
    <w:p w14:paraId="7D898928" w14:textId="77777777" w:rsidR="00F90493" w:rsidRPr="00504FD7" w:rsidRDefault="00F90493" w:rsidP="00F90493">
      <w:pPr>
        <w:numPr>
          <w:ilvl w:val="0"/>
          <w:numId w:val="13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uporządkowanie terenu po zakończeniu robót;</w:t>
      </w:r>
    </w:p>
    <w:p w14:paraId="205FB5A6" w14:textId="77777777" w:rsidR="00F90493" w:rsidRPr="00504FD7" w:rsidRDefault="00F90493" w:rsidP="00F90493">
      <w:pPr>
        <w:numPr>
          <w:ilvl w:val="0"/>
          <w:numId w:val="13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przekazanie Zamawiającemu dokumentów potwierdzających jakość zastosowanych materiałów.</w:t>
      </w:r>
    </w:p>
    <w:p w14:paraId="12C86D5C" w14:textId="77777777" w:rsidR="00F90493" w:rsidRPr="00504FD7" w:rsidRDefault="00F90493" w:rsidP="00F90493">
      <w:p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Roboty należy wykonać zgodnie z obowiązującymi przepisami prawa, Polskimi Normami, zasadami wiedzy technicznej oraz instrukcjami producentów zastosowanych materiałów.</w:t>
      </w:r>
    </w:p>
    <w:p w14:paraId="2E1823E9" w14:textId="5E17E850" w:rsidR="00F90493" w:rsidRPr="00504FD7" w:rsidRDefault="00F90493" w:rsidP="00F90493">
      <w:pPr>
        <w:spacing w:after="0"/>
        <w:rPr>
          <w:rFonts w:ascii="Arial" w:hAnsi="Arial" w:cs="Arial"/>
        </w:rPr>
      </w:pPr>
    </w:p>
    <w:p w14:paraId="6F26720A" w14:textId="77777777" w:rsidR="00F90493" w:rsidRPr="00504FD7" w:rsidRDefault="00F90493" w:rsidP="00F90493">
      <w:pPr>
        <w:spacing w:after="0"/>
        <w:rPr>
          <w:rFonts w:ascii="Arial" w:hAnsi="Arial" w:cs="Arial"/>
          <w:u w:val="single"/>
        </w:rPr>
      </w:pPr>
      <w:r w:rsidRPr="00504FD7">
        <w:rPr>
          <w:rFonts w:ascii="Arial" w:hAnsi="Arial" w:cs="Arial"/>
          <w:u w:val="single"/>
        </w:rPr>
        <w:t>2. Granice działki</w:t>
      </w:r>
    </w:p>
    <w:p w14:paraId="4B11EF02" w14:textId="77777777" w:rsidR="00F90493" w:rsidRPr="00504FD7" w:rsidRDefault="00F90493" w:rsidP="00F90493">
      <w:p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Wykonawca zobowiązany jest do:</w:t>
      </w:r>
    </w:p>
    <w:p w14:paraId="0A0B0B7A" w14:textId="77777777" w:rsidR="00F90493" w:rsidRPr="00504FD7" w:rsidRDefault="00F90493" w:rsidP="00F90493">
      <w:pPr>
        <w:numPr>
          <w:ilvl w:val="0"/>
          <w:numId w:val="14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prowadzenia robót zgodnie z wyznaczonym przebiegiem granic,</w:t>
      </w:r>
    </w:p>
    <w:p w14:paraId="4E9E6897" w14:textId="77777777" w:rsidR="00F90493" w:rsidRPr="00504FD7" w:rsidRDefault="00F90493" w:rsidP="00F90493">
      <w:pPr>
        <w:numPr>
          <w:ilvl w:val="0"/>
          <w:numId w:val="14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wykonania ogrodzenia zgodnie z przebiegiem granic wskazanych przez geodetę.</w:t>
      </w:r>
    </w:p>
    <w:p w14:paraId="35A9D9FE" w14:textId="77777777" w:rsidR="00F90493" w:rsidRPr="00504FD7" w:rsidRDefault="00F90493" w:rsidP="00F90493">
      <w:pPr>
        <w:spacing w:after="0"/>
        <w:rPr>
          <w:rFonts w:ascii="Arial" w:hAnsi="Arial" w:cs="Arial"/>
        </w:rPr>
      </w:pPr>
    </w:p>
    <w:p w14:paraId="2E5F9C53" w14:textId="77777777" w:rsidR="00F90493" w:rsidRPr="00504FD7" w:rsidRDefault="00F90493" w:rsidP="00F90493">
      <w:pPr>
        <w:spacing w:after="0"/>
        <w:rPr>
          <w:rFonts w:ascii="Arial" w:hAnsi="Arial" w:cs="Arial"/>
          <w:u w:val="single"/>
        </w:rPr>
      </w:pPr>
      <w:r w:rsidRPr="00504FD7">
        <w:rPr>
          <w:rFonts w:ascii="Arial" w:hAnsi="Arial" w:cs="Arial"/>
          <w:u w:val="single"/>
        </w:rPr>
        <w:t>3. Roboty przygotowawcze</w:t>
      </w:r>
    </w:p>
    <w:p w14:paraId="24FCE163" w14:textId="77777777" w:rsidR="00F90493" w:rsidRPr="00504FD7" w:rsidRDefault="00F90493" w:rsidP="00F90493">
      <w:p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Przed rozpoczęciem montażu ogrodzenia należy wykonać:</w:t>
      </w:r>
    </w:p>
    <w:p w14:paraId="145F6683" w14:textId="77777777" w:rsidR="00F90493" w:rsidRPr="00504FD7" w:rsidRDefault="00F90493" w:rsidP="00F90493">
      <w:pPr>
        <w:numPr>
          <w:ilvl w:val="0"/>
          <w:numId w:val="15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wycinkę wszystkich drzew i krzewów kolidujących z realizacją inwestycji;</w:t>
      </w:r>
    </w:p>
    <w:p w14:paraId="2AEC775F" w14:textId="77777777" w:rsidR="00F90493" w:rsidRPr="00504FD7" w:rsidRDefault="00F90493" w:rsidP="00F90493">
      <w:pPr>
        <w:numPr>
          <w:ilvl w:val="0"/>
          <w:numId w:val="15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usunięcie karpin;</w:t>
      </w:r>
    </w:p>
    <w:p w14:paraId="4CAC51CD" w14:textId="77777777" w:rsidR="00F90493" w:rsidRPr="00504FD7" w:rsidRDefault="00F90493" w:rsidP="00F90493">
      <w:pPr>
        <w:numPr>
          <w:ilvl w:val="0"/>
          <w:numId w:val="15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oczyszczenie terenu z gałęzi, korzeni i pozostałości roślinnych;</w:t>
      </w:r>
    </w:p>
    <w:p w14:paraId="09CAFA98" w14:textId="77777777" w:rsidR="00F90493" w:rsidRPr="00504FD7" w:rsidRDefault="00F90493" w:rsidP="00F90493">
      <w:pPr>
        <w:numPr>
          <w:ilvl w:val="0"/>
          <w:numId w:val="15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wywóz odpadów;</w:t>
      </w:r>
    </w:p>
    <w:p w14:paraId="4AFC59E2" w14:textId="77777777" w:rsidR="00F90493" w:rsidRPr="00504FD7" w:rsidRDefault="00F90493" w:rsidP="00F90493">
      <w:pPr>
        <w:numPr>
          <w:ilvl w:val="0"/>
          <w:numId w:val="15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wyrównanie całej powierzchni działki;</w:t>
      </w:r>
    </w:p>
    <w:p w14:paraId="4E110393" w14:textId="77777777" w:rsidR="00F90493" w:rsidRPr="00504FD7" w:rsidRDefault="00F90493" w:rsidP="00F90493">
      <w:pPr>
        <w:numPr>
          <w:ilvl w:val="0"/>
          <w:numId w:val="15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rozplantowanie gruntu;</w:t>
      </w:r>
    </w:p>
    <w:p w14:paraId="7DC2FB63" w14:textId="77777777" w:rsidR="00F90493" w:rsidRPr="00504FD7" w:rsidRDefault="00F90493" w:rsidP="00F90493">
      <w:pPr>
        <w:numPr>
          <w:ilvl w:val="0"/>
          <w:numId w:val="15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wykonanie niwelacji terenu w zakresie niezbędnym do uzyskania równej powierzchni.</w:t>
      </w:r>
    </w:p>
    <w:p w14:paraId="3C32EEC4" w14:textId="77777777" w:rsidR="00F90493" w:rsidRPr="00504FD7" w:rsidRDefault="00F90493" w:rsidP="00F90493">
      <w:p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Po zakończeniu robót teren należy uporządkować.</w:t>
      </w:r>
    </w:p>
    <w:p w14:paraId="08FE9AF7" w14:textId="501CBCA4" w:rsidR="00F90493" w:rsidRDefault="00F90493" w:rsidP="00F90493">
      <w:pPr>
        <w:spacing w:after="0"/>
        <w:rPr>
          <w:rFonts w:ascii="Arial" w:hAnsi="Arial" w:cs="Arial"/>
        </w:rPr>
      </w:pPr>
    </w:p>
    <w:p w14:paraId="7C6C49F1" w14:textId="77777777" w:rsidR="00504FD7" w:rsidRDefault="00504FD7" w:rsidP="00F90493">
      <w:pPr>
        <w:spacing w:after="0"/>
        <w:rPr>
          <w:rFonts w:ascii="Arial" w:hAnsi="Arial" w:cs="Arial"/>
        </w:rPr>
      </w:pPr>
    </w:p>
    <w:p w14:paraId="6033D81E" w14:textId="77777777" w:rsidR="00504FD7" w:rsidRDefault="00504FD7" w:rsidP="00F90493">
      <w:pPr>
        <w:spacing w:after="0"/>
        <w:rPr>
          <w:rFonts w:ascii="Arial" w:hAnsi="Arial" w:cs="Arial"/>
        </w:rPr>
      </w:pPr>
    </w:p>
    <w:p w14:paraId="5995D0B8" w14:textId="77777777" w:rsidR="00E87F7B" w:rsidRDefault="00E87F7B" w:rsidP="00F90493">
      <w:pPr>
        <w:spacing w:after="0"/>
        <w:rPr>
          <w:rFonts w:ascii="Arial" w:hAnsi="Arial" w:cs="Arial"/>
        </w:rPr>
      </w:pPr>
    </w:p>
    <w:p w14:paraId="3ADC0FD5" w14:textId="77777777" w:rsidR="00FD68C3" w:rsidRDefault="00FD68C3" w:rsidP="00F90493">
      <w:pPr>
        <w:spacing w:after="0"/>
        <w:rPr>
          <w:rFonts w:ascii="Arial" w:hAnsi="Arial" w:cs="Arial"/>
        </w:rPr>
      </w:pPr>
    </w:p>
    <w:p w14:paraId="7F1E0641" w14:textId="77777777" w:rsidR="00FD68C3" w:rsidRPr="00504FD7" w:rsidRDefault="00FD68C3" w:rsidP="00F90493">
      <w:pPr>
        <w:spacing w:after="0"/>
        <w:rPr>
          <w:rFonts w:ascii="Arial" w:hAnsi="Arial" w:cs="Arial"/>
        </w:rPr>
      </w:pPr>
    </w:p>
    <w:p w14:paraId="660E5D40" w14:textId="77777777" w:rsidR="00F90493" w:rsidRPr="00504FD7" w:rsidRDefault="00F90493" w:rsidP="00F90493">
      <w:pPr>
        <w:spacing w:after="0"/>
        <w:rPr>
          <w:rFonts w:ascii="Arial" w:hAnsi="Arial" w:cs="Arial"/>
        </w:rPr>
      </w:pPr>
    </w:p>
    <w:p w14:paraId="2A8BAD54" w14:textId="77777777" w:rsidR="00F90493" w:rsidRPr="00504FD7" w:rsidRDefault="00F90493" w:rsidP="00F90493">
      <w:pPr>
        <w:spacing w:after="0"/>
        <w:rPr>
          <w:rFonts w:ascii="Arial" w:hAnsi="Arial" w:cs="Arial"/>
          <w:u w:val="single"/>
        </w:rPr>
      </w:pPr>
      <w:r w:rsidRPr="00504FD7">
        <w:rPr>
          <w:rFonts w:ascii="Arial" w:hAnsi="Arial" w:cs="Arial"/>
          <w:u w:val="single"/>
        </w:rPr>
        <w:t>4. Ogrodzenie panelowe</w:t>
      </w:r>
    </w:p>
    <w:p w14:paraId="4B8540D0" w14:textId="77777777" w:rsidR="00F90493" w:rsidRPr="00504FD7" w:rsidRDefault="00F90493" w:rsidP="00F90493">
      <w:p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Ogrodzenie powinno stanowić kompletny system jednego producenta lub system równoważny zapewniający pełną kompatybilność wszystkich elementów.</w:t>
      </w:r>
    </w:p>
    <w:p w14:paraId="52144879" w14:textId="77777777" w:rsidR="00F90493" w:rsidRPr="00504FD7" w:rsidRDefault="00F90493" w:rsidP="00F90493">
      <w:p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Minimalne wymagania</w:t>
      </w:r>
    </w:p>
    <w:p w14:paraId="6F2D2CC9" w14:textId="77777777" w:rsidR="00F90493" w:rsidRPr="00504FD7" w:rsidRDefault="00F90493" w:rsidP="00F90493">
      <w:pPr>
        <w:numPr>
          <w:ilvl w:val="0"/>
          <w:numId w:val="16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wysokość paneli: 1,33 m;</w:t>
      </w:r>
    </w:p>
    <w:p w14:paraId="331C0B43" w14:textId="77777777" w:rsidR="00F90493" w:rsidRPr="00504FD7" w:rsidRDefault="00F90493" w:rsidP="00F90493">
      <w:pPr>
        <w:numPr>
          <w:ilvl w:val="0"/>
          <w:numId w:val="16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panele stalowe zgrzewane;</w:t>
      </w:r>
    </w:p>
    <w:p w14:paraId="55E8E713" w14:textId="77777777" w:rsidR="00F90493" w:rsidRPr="00504FD7" w:rsidRDefault="00F90493" w:rsidP="00F90493">
      <w:pPr>
        <w:numPr>
          <w:ilvl w:val="0"/>
          <w:numId w:val="16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średnica drutu minimum Ø 4 mm;</w:t>
      </w:r>
    </w:p>
    <w:p w14:paraId="62F5A6A8" w14:textId="77777777" w:rsidR="00F90493" w:rsidRPr="00504FD7" w:rsidRDefault="00F90493" w:rsidP="00F90493">
      <w:pPr>
        <w:numPr>
          <w:ilvl w:val="0"/>
          <w:numId w:val="16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słupki stalowe systemowe;</w:t>
      </w:r>
    </w:p>
    <w:p w14:paraId="0507644F" w14:textId="77777777" w:rsidR="00F90493" w:rsidRPr="00504FD7" w:rsidRDefault="00F90493" w:rsidP="00F90493">
      <w:pPr>
        <w:numPr>
          <w:ilvl w:val="0"/>
          <w:numId w:val="16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komplet obejm i elementów montażowych;</w:t>
      </w:r>
    </w:p>
    <w:p w14:paraId="079FE60C" w14:textId="77777777" w:rsidR="00F90493" w:rsidRPr="00504FD7" w:rsidRDefault="00F90493" w:rsidP="00F90493">
      <w:pPr>
        <w:numPr>
          <w:ilvl w:val="0"/>
          <w:numId w:val="16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wszystkie elementy wykonane jako systemowe.</w:t>
      </w:r>
    </w:p>
    <w:p w14:paraId="1C490871" w14:textId="73C81B08" w:rsidR="00F90493" w:rsidRPr="00504FD7" w:rsidRDefault="00F90493" w:rsidP="00F90493">
      <w:pPr>
        <w:spacing w:after="0"/>
        <w:rPr>
          <w:rFonts w:ascii="Arial" w:hAnsi="Arial" w:cs="Arial"/>
        </w:rPr>
      </w:pPr>
    </w:p>
    <w:p w14:paraId="38D5A5BA" w14:textId="77777777" w:rsidR="00F90493" w:rsidRPr="00504FD7" w:rsidRDefault="00F90493" w:rsidP="00F90493">
      <w:pPr>
        <w:spacing w:after="0"/>
        <w:rPr>
          <w:rFonts w:ascii="Arial" w:hAnsi="Arial" w:cs="Arial"/>
          <w:u w:val="single"/>
        </w:rPr>
      </w:pPr>
      <w:r w:rsidRPr="00504FD7">
        <w:rPr>
          <w:rFonts w:ascii="Arial" w:hAnsi="Arial" w:cs="Arial"/>
          <w:u w:val="single"/>
        </w:rPr>
        <w:t>5. Podmurówka</w:t>
      </w:r>
    </w:p>
    <w:p w14:paraId="77439FC4" w14:textId="77777777" w:rsidR="00F90493" w:rsidRPr="00504FD7" w:rsidRDefault="00F90493" w:rsidP="00F90493">
      <w:p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Należy wykonać podmurówkę:</w:t>
      </w:r>
    </w:p>
    <w:p w14:paraId="7855222D" w14:textId="77777777" w:rsidR="00F90493" w:rsidRPr="00504FD7" w:rsidRDefault="00F90493" w:rsidP="00F90493">
      <w:pPr>
        <w:numPr>
          <w:ilvl w:val="0"/>
          <w:numId w:val="17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wysokość około 30 cm;</w:t>
      </w:r>
    </w:p>
    <w:p w14:paraId="750D21D7" w14:textId="77777777" w:rsidR="00F90493" w:rsidRPr="00504FD7" w:rsidRDefault="00F90493" w:rsidP="00F90493">
      <w:pPr>
        <w:numPr>
          <w:ilvl w:val="0"/>
          <w:numId w:val="17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prefabrykowaną betonową lub wykonaną w technologii wylewanej.</w:t>
      </w:r>
    </w:p>
    <w:p w14:paraId="13D81AF0" w14:textId="583E9A7F" w:rsidR="00F90493" w:rsidRPr="00504FD7" w:rsidRDefault="00F90493" w:rsidP="00F90493">
      <w:pPr>
        <w:pStyle w:val="Akapitzlist"/>
        <w:numPr>
          <w:ilvl w:val="0"/>
          <w:numId w:val="17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podmurówkę należy montować z zastosowaniem systemowych stalowych obejm (łączników).</w:t>
      </w:r>
    </w:p>
    <w:p w14:paraId="3A140142" w14:textId="77777777" w:rsidR="00F90493" w:rsidRPr="00504FD7" w:rsidRDefault="00F90493" w:rsidP="00F90493">
      <w:p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Łączniki muszą zapewniać:</w:t>
      </w:r>
    </w:p>
    <w:p w14:paraId="2C8120A9" w14:textId="77777777" w:rsidR="00F90493" w:rsidRPr="00504FD7" w:rsidRDefault="00F90493" w:rsidP="00F90493">
      <w:pPr>
        <w:numPr>
          <w:ilvl w:val="0"/>
          <w:numId w:val="18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trwałe połączenie podmurówki ze słupkami,</w:t>
      </w:r>
    </w:p>
    <w:p w14:paraId="70CECB82" w14:textId="77777777" w:rsidR="00F90493" w:rsidRPr="00504FD7" w:rsidRDefault="00F90493" w:rsidP="00F90493">
      <w:pPr>
        <w:numPr>
          <w:ilvl w:val="0"/>
          <w:numId w:val="18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odporność na korozję,</w:t>
      </w:r>
    </w:p>
    <w:p w14:paraId="48622B71" w14:textId="77777777" w:rsidR="00F90493" w:rsidRPr="00504FD7" w:rsidRDefault="00F90493" w:rsidP="00F90493">
      <w:pPr>
        <w:numPr>
          <w:ilvl w:val="0"/>
          <w:numId w:val="18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odporność na warunki atmosferyczne,</w:t>
      </w:r>
    </w:p>
    <w:p w14:paraId="79297992" w14:textId="77777777" w:rsidR="00F90493" w:rsidRPr="00504FD7" w:rsidRDefault="00F90493" w:rsidP="00F90493">
      <w:pPr>
        <w:numPr>
          <w:ilvl w:val="0"/>
          <w:numId w:val="18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kompatybilność z zastosowanym systemem ogrodzeniowym.</w:t>
      </w:r>
    </w:p>
    <w:p w14:paraId="4729C8FB" w14:textId="18258E13" w:rsidR="00F90493" w:rsidRPr="00504FD7" w:rsidRDefault="00F90493" w:rsidP="00F90493">
      <w:pPr>
        <w:spacing w:after="0"/>
        <w:rPr>
          <w:rFonts w:ascii="Arial" w:hAnsi="Arial" w:cs="Arial"/>
        </w:rPr>
      </w:pPr>
    </w:p>
    <w:p w14:paraId="2910113D" w14:textId="77777777" w:rsidR="00F90493" w:rsidRPr="00504FD7" w:rsidRDefault="00F90493" w:rsidP="00F90493">
      <w:pPr>
        <w:spacing w:after="0"/>
        <w:rPr>
          <w:rFonts w:ascii="Arial" w:hAnsi="Arial" w:cs="Arial"/>
          <w:u w:val="single"/>
        </w:rPr>
      </w:pPr>
      <w:r w:rsidRPr="00504FD7">
        <w:rPr>
          <w:rFonts w:ascii="Arial" w:hAnsi="Arial" w:cs="Arial"/>
          <w:u w:val="single"/>
        </w:rPr>
        <w:t>6. Zabezpieczenie antykorozyjne</w:t>
      </w:r>
    </w:p>
    <w:p w14:paraId="687212A5" w14:textId="77777777" w:rsidR="00F90493" w:rsidRPr="00504FD7" w:rsidRDefault="00F90493" w:rsidP="00F90493">
      <w:p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Elementy ogrodzenia powinny być wykonane ze stali:</w:t>
      </w:r>
    </w:p>
    <w:p w14:paraId="7B423AB3" w14:textId="77777777" w:rsidR="00F90493" w:rsidRPr="00504FD7" w:rsidRDefault="00F90493" w:rsidP="00F90493">
      <w:pPr>
        <w:numPr>
          <w:ilvl w:val="0"/>
          <w:numId w:val="19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ocynkowanej ogniowo,</w:t>
      </w:r>
    </w:p>
    <w:p w14:paraId="36D2E169" w14:textId="77777777" w:rsidR="00F90493" w:rsidRPr="00504FD7" w:rsidRDefault="00F90493" w:rsidP="00F90493">
      <w:pPr>
        <w:numPr>
          <w:ilvl w:val="0"/>
          <w:numId w:val="19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dodatkowo malowanej proszkowo.</w:t>
      </w:r>
    </w:p>
    <w:p w14:paraId="20C0A495" w14:textId="77777777" w:rsidR="00F90493" w:rsidRPr="00504FD7" w:rsidRDefault="00F90493" w:rsidP="00F90493">
      <w:pPr>
        <w:spacing w:after="0"/>
        <w:ind w:left="720"/>
        <w:rPr>
          <w:rFonts w:ascii="Arial" w:hAnsi="Arial" w:cs="Arial"/>
        </w:rPr>
      </w:pPr>
    </w:p>
    <w:p w14:paraId="531E40B3" w14:textId="379AF4BA" w:rsidR="00F90493" w:rsidRPr="00504FD7" w:rsidRDefault="00F90493" w:rsidP="00F90493">
      <w:pPr>
        <w:spacing w:after="0"/>
        <w:rPr>
          <w:rFonts w:ascii="Arial" w:hAnsi="Arial" w:cs="Arial"/>
          <w:u w:val="single"/>
        </w:rPr>
      </w:pPr>
      <w:r w:rsidRPr="00504FD7">
        <w:rPr>
          <w:rFonts w:ascii="Arial" w:hAnsi="Arial" w:cs="Arial"/>
          <w:u w:val="single"/>
        </w:rPr>
        <w:t>7. Kolor:</w:t>
      </w:r>
    </w:p>
    <w:p w14:paraId="4AA4FEC6" w14:textId="77777777" w:rsidR="00F90493" w:rsidRPr="00504FD7" w:rsidRDefault="00F90493" w:rsidP="00F90493">
      <w:p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RAL 6005 (zielony) lub równoważny.</w:t>
      </w:r>
    </w:p>
    <w:p w14:paraId="3791490C" w14:textId="5EC20195" w:rsidR="00F90493" w:rsidRPr="00504FD7" w:rsidRDefault="00F90493" w:rsidP="00F90493">
      <w:pPr>
        <w:spacing w:after="0"/>
        <w:rPr>
          <w:rFonts w:ascii="Arial" w:hAnsi="Arial" w:cs="Arial"/>
        </w:rPr>
      </w:pPr>
    </w:p>
    <w:p w14:paraId="5BAC2C65" w14:textId="7B13433D" w:rsidR="00F90493" w:rsidRPr="00504FD7" w:rsidRDefault="00F90493" w:rsidP="00F90493">
      <w:pPr>
        <w:spacing w:after="0"/>
        <w:rPr>
          <w:rFonts w:ascii="Arial" w:hAnsi="Arial" w:cs="Arial"/>
          <w:u w:val="single"/>
        </w:rPr>
      </w:pPr>
      <w:r w:rsidRPr="00504FD7">
        <w:rPr>
          <w:rFonts w:ascii="Arial" w:hAnsi="Arial" w:cs="Arial"/>
          <w:u w:val="single"/>
        </w:rPr>
        <w:t>8. Furtki</w:t>
      </w:r>
    </w:p>
    <w:p w14:paraId="0A5ABD2C" w14:textId="7E57483D" w:rsidR="00F90493" w:rsidRPr="00504FD7" w:rsidRDefault="00F90493" w:rsidP="00F90493">
      <w:p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Należy dostarczyć i zamontować:</w:t>
      </w:r>
      <w:r w:rsidR="00504FD7" w:rsidRPr="00504FD7">
        <w:rPr>
          <w:rFonts w:ascii="Arial" w:hAnsi="Arial" w:cs="Arial"/>
        </w:rPr>
        <w:t xml:space="preserve"> </w:t>
      </w:r>
      <w:r w:rsidRPr="00504FD7">
        <w:rPr>
          <w:rFonts w:ascii="Arial" w:hAnsi="Arial" w:cs="Arial"/>
        </w:rPr>
        <w:t>2 sztuki.</w:t>
      </w:r>
    </w:p>
    <w:p w14:paraId="5617EEEA" w14:textId="77777777" w:rsidR="00F90493" w:rsidRPr="00504FD7" w:rsidRDefault="00F90493" w:rsidP="00F90493">
      <w:p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Minimalne wymagania:</w:t>
      </w:r>
    </w:p>
    <w:p w14:paraId="6F356E1B" w14:textId="77777777" w:rsidR="00F90493" w:rsidRPr="00504FD7" w:rsidRDefault="00F90493" w:rsidP="00F90493">
      <w:pPr>
        <w:numPr>
          <w:ilvl w:val="0"/>
          <w:numId w:val="20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szerokość minimum 1,25 m;</w:t>
      </w:r>
    </w:p>
    <w:p w14:paraId="6FCDFF9C" w14:textId="77777777" w:rsidR="00F90493" w:rsidRPr="00504FD7" w:rsidRDefault="00F90493" w:rsidP="00F90493">
      <w:pPr>
        <w:numPr>
          <w:ilvl w:val="0"/>
          <w:numId w:val="20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konstrukcja stalowa systemowa;</w:t>
      </w:r>
    </w:p>
    <w:p w14:paraId="4CD402F9" w14:textId="77777777" w:rsidR="00F90493" w:rsidRPr="00504FD7" w:rsidRDefault="00F90493" w:rsidP="00F90493">
      <w:pPr>
        <w:numPr>
          <w:ilvl w:val="0"/>
          <w:numId w:val="20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zgodna z systemem ogrodzenia;</w:t>
      </w:r>
    </w:p>
    <w:p w14:paraId="7C82FBAC" w14:textId="77777777" w:rsidR="00F90493" w:rsidRPr="00504FD7" w:rsidRDefault="00F90493" w:rsidP="00F90493">
      <w:pPr>
        <w:numPr>
          <w:ilvl w:val="0"/>
          <w:numId w:val="20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zabezpieczenie antykorozyjne jak dla ogrodzenia.</w:t>
      </w:r>
    </w:p>
    <w:p w14:paraId="47FDE0EE" w14:textId="77777777" w:rsidR="00F90493" w:rsidRPr="00504FD7" w:rsidRDefault="00F90493" w:rsidP="00F90493">
      <w:p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Wyposażenie:</w:t>
      </w:r>
    </w:p>
    <w:p w14:paraId="71AAF694" w14:textId="77777777" w:rsidR="00F90493" w:rsidRPr="00504FD7" w:rsidRDefault="00F90493" w:rsidP="00F90493">
      <w:pPr>
        <w:numPr>
          <w:ilvl w:val="0"/>
          <w:numId w:val="21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zawiasy regulowane;</w:t>
      </w:r>
    </w:p>
    <w:p w14:paraId="46C29017" w14:textId="77777777" w:rsidR="00F90493" w:rsidRPr="00504FD7" w:rsidRDefault="00F90493" w:rsidP="00F90493">
      <w:pPr>
        <w:numPr>
          <w:ilvl w:val="0"/>
          <w:numId w:val="21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zamek;</w:t>
      </w:r>
    </w:p>
    <w:p w14:paraId="311E93CE" w14:textId="77777777" w:rsidR="00F90493" w:rsidRPr="00504FD7" w:rsidRDefault="00F90493" w:rsidP="00F90493">
      <w:pPr>
        <w:numPr>
          <w:ilvl w:val="0"/>
          <w:numId w:val="21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klamka;</w:t>
      </w:r>
    </w:p>
    <w:p w14:paraId="7D190A51" w14:textId="77777777" w:rsidR="00F90493" w:rsidRPr="00504FD7" w:rsidRDefault="00F90493" w:rsidP="00F90493">
      <w:pPr>
        <w:numPr>
          <w:ilvl w:val="0"/>
          <w:numId w:val="21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możliwość zamknięcia na klucz.</w:t>
      </w:r>
    </w:p>
    <w:p w14:paraId="44ADC661" w14:textId="146F4D48" w:rsidR="00F90493" w:rsidRPr="00504FD7" w:rsidRDefault="00F90493" w:rsidP="00F90493">
      <w:pPr>
        <w:spacing w:after="0"/>
        <w:rPr>
          <w:rFonts w:ascii="Arial" w:hAnsi="Arial" w:cs="Arial"/>
        </w:rPr>
      </w:pPr>
    </w:p>
    <w:p w14:paraId="59A041F1" w14:textId="114B6506" w:rsidR="00F90493" w:rsidRPr="00504FD7" w:rsidRDefault="00F90493" w:rsidP="00F90493">
      <w:pPr>
        <w:spacing w:after="0"/>
        <w:rPr>
          <w:rFonts w:ascii="Arial" w:hAnsi="Arial" w:cs="Arial"/>
          <w:u w:val="single"/>
        </w:rPr>
      </w:pPr>
      <w:r w:rsidRPr="00504FD7">
        <w:rPr>
          <w:rFonts w:ascii="Arial" w:hAnsi="Arial" w:cs="Arial"/>
          <w:u w:val="single"/>
        </w:rPr>
        <w:t>9. Brama wjazdowa</w:t>
      </w:r>
    </w:p>
    <w:p w14:paraId="6EEC6BA9" w14:textId="13DA583B" w:rsidR="00F90493" w:rsidRPr="00504FD7" w:rsidRDefault="00F90493" w:rsidP="00F90493">
      <w:p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Należy dostarczyć i zamontować:</w:t>
      </w:r>
      <w:r w:rsidR="00504FD7" w:rsidRPr="00504FD7">
        <w:rPr>
          <w:rFonts w:ascii="Arial" w:hAnsi="Arial" w:cs="Arial"/>
        </w:rPr>
        <w:t xml:space="preserve"> </w:t>
      </w:r>
      <w:r w:rsidRPr="00504FD7">
        <w:rPr>
          <w:rFonts w:ascii="Arial" w:hAnsi="Arial" w:cs="Arial"/>
        </w:rPr>
        <w:t>1 sztukę.</w:t>
      </w:r>
    </w:p>
    <w:p w14:paraId="7EEB281A" w14:textId="77777777" w:rsidR="00F90493" w:rsidRPr="00504FD7" w:rsidRDefault="00F90493" w:rsidP="00F90493">
      <w:p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Minimalne wymagania:</w:t>
      </w:r>
    </w:p>
    <w:p w14:paraId="1E6E7B70" w14:textId="77777777" w:rsidR="00F90493" w:rsidRPr="00504FD7" w:rsidRDefault="00F90493" w:rsidP="00F90493">
      <w:pPr>
        <w:numPr>
          <w:ilvl w:val="0"/>
          <w:numId w:val="22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szerokość minimum 3,00 m;</w:t>
      </w:r>
    </w:p>
    <w:p w14:paraId="0F823342" w14:textId="77777777" w:rsidR="00F90493" w:rsidRPr="00504FD7" w:rsidRDefault="00F90493" w:rsidP="00F90493">
      <w:pPr>
        <w:numPr>
          <w:ilvl w:val="0"/>
          <w:numId w:val="22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dwuskrzydłowa;</w:t>
      </w:r>
    </w:p>
    <w:p w14:paraId="10F52DF7" w14:textId="77777777" w:rsidR="00F90493" w:rsidRPr="00504FD7" w:rsidRDefault="00F90493" w:rsidP="00F90493">
      <w:pPr>
        <w:numPr>
          <w:ilvl w:val="0"/>
          <w:numId w:val="22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konstrukcja stalowa systemowa;</w:t>
      </w:r>
    </w:p>
    <w:p w14:paraId="28F11F0B" w14:textId="77777777" w:rsidR="00F90493" w:rsidRPr="00504FD7" w:rsidRDefault="00F90493" w:rsidP="00F90493">
      <w:pPr>
        <w:numPr>
          <w:ilvl w:val="0"/>
          <w:numId w:val="22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lastRenderedPageBreak/>
        <w:t>zgodna z zastosowanym ogrodzeniem.</w:t>
      </w:r>
    </w:p>
    <w:p w14:paraId="4540B952" w14:textId="77777777" w:rsidR="00F90493" w:rsidRPr="00504FD7" w:rsidRDefault="00F90493" w:rsidP="00F90493">
      <w:p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Wyposażenie:</w:t>
      </w:r>
    </w:p>
    <w:p w14:paraId="5F124DD6" w14:textId="77777777" w:rsidR="00F90493" w:rsidRPr="00504FD7" w:rsidRDefault="00F90493" w:rsidP="00F90493">
      <w:pPr>
        <w:numPr>
          <w:ilvl w:val="0"/>
          <w:numId w:val="23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rygiel górny i dolny;</w:t>
      </w:r>
    </w:p>
    <w:p w14:paraId="5C40FCC8" w14:textId="77777777" w:rsidR="00F90493" w:rsidRPr="00504FD7" w:rsidRDefault="00F90493" w:rsidP="00F90493">
      <w:pPr>
        <w:numPr>
          <w:ilvl w:val="0"/>
          <w:numId w:val="23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komplet zawiasów;</w:t>
      </w:r>
    </w:p>
    <w:p w14:paraId="442E7007" w14:textId="77777777" w:rsidR="00F90493" w:rsidRPr="00504FD7" w:rsidRDefault="00F90493" w:rsidP="00F90493">
      <w:pPr>
        <w:numPr>
          <w:ilvl w:val="0"/>
          <w:numId w:val="23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możliwość zamknięcia na kłódkę lub zamek.</w:t>
      </w:r>
    </w:p>
    <w:p w14:paraId="448CA18C" w14:textId="3A778B9A" w:rsidR="00F90493" w:rsidRPr="00504FD7" w:rsidRDefault="00F90493" w:rsidP="00F90493">
      <w:pPr>
        <w:spacing w:after="0"/>
        <w:rPr>
          <w:rFonts w:ascii="Arial" w:hAnsi="Arial" w:cs="Arial"/>
        </w:rPr>
      </w:pPr>
    </w:p>
    <w:p w14:paraId="621E4C01" w14:textId="705032EA" w:rsidR="00F90493" w:rsidRPr="00504FD7" w:rsidRDefault="00504FD7" w:rsidP="00F90493">
      <w:pPr>
        <w:spacing w:after="0"/>
        <w:rPr>
          <w:rFonts w:ascii="Arial" w:hAnsi="Arial" w:cs="Arial"/>
          <w:u w:val="single"/>
        </w:rPr>
      </w:pPr>
      <w:r w:rsidRPr="00504FD7">
        <w:rPr>
          <w:rFonts w:ascii="Arial" w:hAnsi="Arial" w:cs="Arial"/>
          <w:u w:val="single"/>
        </w:rPr>
        <w:t>10</w:t>
      </w:r>
      <w:r w:rsidR="00F90493" w:rsidRPr="00504FD7">
        <w:rPr>
          <w:rFonts w:ascii="Arial" w:hAnsi="Arial" w:cs="Arial"/>
          <w:u w:val="single"/>
        </w:rPr>
        <w:t>. Materiały</w:t>
      </w:r>
    </w:p>
    <w:p w14:paraId="3F569B87" w14:textId="77777777" w:rsidR="00F90493" w:rsidRPr="00504FD7" w:rsidRDefault="00F90493" w:rsidP="00F90493">
      <w:p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Wszystkie zastosowane materiały muszą być:</w:t>
      </w:r>
    </w:p>
    <w:p w14:paraId="789969B9" w14:textId="77777777" w:rsidR="00F90493" w:rsidRPr="00504FD7" w:rsidRDefault="00F90493" w:rsidP="00F90493">
      <w:pPr>
        <w:numPr>
          <w:ilvl w:val="0"/>
          <w:numId w:val="24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fabrycznie nowe;</w:t>
      </w:r>
    </w:p>
    <w:p w14:paraId="3079DCB0" w14:textId="77777777" w:rsidR="00F90493" w:rsidRPr="00504FD7" w:rsidRDefault="00F90493" w:rsidP="00F90493">
      <w:pPr>
        <w:numPr>
          <w:ilvl w:val="0"/>
          <w:numId w:val="24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wolne od wad;</w:t>
      </w:r>
    </w:p>
    <w:p w14:paraId="4E1416CA" w14:textId="77777777" w:rsidR="00F90493" w:rsidRPr="00504FD7" w:rsidRDefault="00F90493" w:rsidP="00F90493">
      <w:pPr>
        <w:numPr>
          <w:ilvl w:val="0"/>
          <w:numId w:val="24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posiadać wymagane deklaracje właściwości użytkowych;</w:t>
      </w:r>
    </w:p>
    <w:p w14:paraId="6F0066FC" w14:textId="77777777" w:rsidR="00F90493" w:rsidRPr="00504FD7" w:rsidRDefault="00F90493" w:rsidP="00F90493">
      <w:pPr>
        <w:numPr>
          <w:ilvl w:val="0"/>
          <w:numId w:val="24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posiadać dokumenty potwierdzające zgodność z obowiązującymi normami.</w:t>
      </w:r>
    </w:p>
    <w:p w14:paraId="7D7BC801" w14:textId="17336751" w:rsidR="00F90493" w:rsidRPr="00504FD7" w:rsidRDefault="00F90493" w:rsidP="00F90493">
      <w:pPr>
        <w:spacing w:after="0"/>
        <w:rPr>
          <w:rFonts w:ascii="Arial" w:hAnsi="Arial" w:cs="Arial"/>
        </w:rPr>
      </w:pPr>
    </w:p>
    <w:p w14:paraId="10B4D550" w14:textId="4DC1D182" w:rsidR="00F90493" w:rsidRPr="00504FD7" w:rsidRDefault="00F90493" w:rsidP="00F90493">
      <w:pPr>
        <w:spacing w:after="0"/>
        <w:rPr>
          <w:rFonts w:ascii="Arial" w:hAnsi="Arial" w:cs="Arial"/>
          <w:u w:val="single"/>
        </w:rPr>
      </w:pPr>
      <w:r w:rsidRPr="00504FD7">
        <w:rPr>
          <w:rFonts w:ascii="Arial" w:hAnsi="Arial" w:cs="Arial"/>
          <w:u w:val="single"/>
        </w:rPr>
        <w:t>1</w:t>
      </w:r>
      <w:r w:rsidR="00504FD7" w:rsidRPr="00504FD7">
        <w:rPr>
          <w:rFonts w:ascii="Arial" w:hAnsi="Arial" w:cs="Arial"/>
          <w:u w:val="single"/>
        </w:rPr>
        <w:t>1</w:t>
      </w:r>
      <w:r w:rsidRPr="00504FD7">
        <w:rPr>
          <w:rFonts w:ascii="Arial" w:hAnsi="Arial" w:cs="Arial"/>
          <w:u w:val="single"/>
        </w:rPr>
        <w:t>. Wymagania dotyczące wykonania robót</w:t>
      </w:r>
    </w:p>
    <w:p w14:paraId="046816CA" w14:textId="77777777" w:rsidR="00F90493" w:rsidRPr="00504FD7" w:rsidRDefault="00F90493" w:rsidP="00F90493">
      <w:p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Wykonawca zapewnia:</w:t>
      </w:r>
    </w:p>
    <w:p w14:paraId="283EE3C1" w14:textId="77777777" w:rsidR="00F90493" w:rsidRPr="00504FD7" w:rsidRDefault="00F90493" w:rsidP="00F90493">
      <w:pPr>
        <w:numPr>
          <w:ilvl w:val="0"/>
          <w:numId w:val="25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wszystkie materiały;</w:t>
      </w:r>
    </w:p>
    <w:p w14:paraId="0FB42893" w14:textId="77777777" w:rsidR="00F90493" w:rsidRPr="00504FD7" w:rsidRDefault="00F90493" w:rsidP="00F90493">
      <w:pPr>
        <w:numPr>
          <w:ilvl w:val="0"/>
          <w:numId w:val="25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sprzęt;</w:t>
      </w:r>
    </w:p>
    <w:p w14:paraId="0D85517E" w14:textId="77777777" w:rsidR="00F90493" w:rsidRPr="00504FD7" w:rsidRDefault="00F90493" w:rsidP="00F90493">
      <w:pPr>
        <w:numPr>
          <w:ilvl w:val="0"/>
          <w:numId w:val="25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transport;</w:t>
      </w:r>
    </w:p>
    <w:p w14:paraId="4E940A31" w14:textId="77777777" w:rsidR="00F90493" w:rsidRPr="00504FD7" w:rsidRDefault="00F90493" w:rsidP="00F90493">
      <w:pPr>
        <w:numPr>
          <w:ilvl w:val="0"/>
          <w:numId w:val="25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rozładunek;</w:t>
      </w:r>
    </w:p>
    <w:p w14:paraId="2057D537" w14:textId="77777777" w:rsidR="00F90493" w:rsidRPr="00504FD7" w:rsidRDefault="00F90493" w:rsidP="00F90493">
      <w:pPr>
        <w:numPr>
          <w:ilvl w:val="0"/>
          <w:numId w:val="25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zabezpieczenie terenu robót;</w:t>
      </w:r>
    </w:p>
    <w:p w14:paraId="649B6988" w14:textId="77777777" w:rsidR="00F90493" w:rsidRPr="00504FD7" w:rsidRDefault="00F90493" w:rsidP="00F90493">
      <w:pPr>
        <w:numPr>
          <w:ilvl w:val="0"/>
          <w:numId w:val="25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wykonanie robót zgodnie z przepisami BHP;</w:t>
      </w:r>
    </w:p>
    <w:p w14:paraId="392C7C58" w14:textId="77777777" w:rsidR="00F90493" w:rsidRPr="00504FD7" w:rsidRDefault="00F90493" w:rsidP="00F90493">
      <w:pPr>
        <w:numPr>
          <w:ilvl w:val="0"/>
          <w:numId w:val="25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ochronę istniejącego uzbrojenia terenu;</w:t>
      </w:r>
    </w:p>
    <w:p w14:paraId="7AAB120F" w14:textId="77777777" w:rsidR="00F90493" w:rsidRPr="00504FD7" w:rsidRDefault="00F90493" w:rsidP="00F90493">
      <w:pPr>
        <w:numPr>
          <w:ilvl w:val="0"/>
          <w:numId w:val="25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wywóz wszystkich odpadów;</w:t>
      </w:r>
    </w:p>
    <w:p w14:paraId="0FE0BE57" w14:textId="77777777" w:rsidR="00F90493" w:rsidRPr="00504FD7" w:rsidRDefault="00F90493" w:rsidP="00F90493">
      <w:pPr>
        <w:numPr>
          <w:ilvl w:val="0"/>
          <w:numId w:val="25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uporządkowanie terenu po zakończeniu robót.</w:t>
      </w:r>
    </w:p>
    <w:p w14:paraId="096A7C20" w14:textId="296829AC" w:rsidR="00F90493" w:rsidRPr="00504FD7" w:rsidRDefault="00F90493" w:rsidP="00F90493">
      <w:pPr>
        <w:spacing w:after="0"/>
        <w:rPr>
          <w:rFonts w:ascii="Arial" w:hAnsi="Arial" w:cs="Arial"/>
        </w:rPr>
      </w:pPr>
    </w:p>
    <w:p w14:paraId="552891EB" w14:textId="77777777" w:rsidR="00F90493" w:rsidRPr="00504FD7" w:rsidRDefault="00F90493" w:rsidP="00F90493">
      <w:pPr>
        <w:spacing w:after="0"/>
        <w:rPr>
          <w:rFonts w:ascii="Arial" w:hAnsi="Arial" w:cs="Arial"/>
          <w:u w:val="single"/>
        </w:rPr>
      </w:pPr>
      <w:r w:rsidRPr="00504FD7">
        <w:rPr>
          <w:rFonts w:ascii="Arial" w:hAnsi="Arial" w:cs="Arial"/>
          <w:u w:val="single"/>
        </w:rPr>
        <w:t>12. Odbiór robót</w:t>
      </w:r>
    </w:p>
    <w:p w14:paraId="1072CA5A" w14:textId="77777777" w:rsidR="00F90493" w:rsidRPr="00504FD7" w:rsidRDefault="00F90493" w:rsidP="00F90493">
      <w:p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Warunkiem odbioru będzie:</w:t>
      </w:r>
    </w:p>
    <w:p w14:paraId="1EC99A57" w14:textId="77777777" w:rsidR="00F90493" w:rsidRPr="00504FD7" w:rsidRDefault="00F90493" w:rsidP="00F90493">
      <w:pPr>
        <w:numPr>
          <w:ilvl w:val="0"/>
          <w:numId w:val="26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wykonanie całego zakresu robót objętych zamówieniem;</w:t>
      </w:r>
    </w:p>
    <w:p w14:paraId="3732C590" w14:textId="77777777" w:rsidR="00F90493" w:rsidRPr="00504FD7" w:rsidRDefault="00F90493" w:rsidP="00F90493">
      <w:pPr>
        <w:numPr>
          <w:ilvl w:val="0"/>
          <w:numId w:val="26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prawidłowy montaż ogrodzenia;</w:t>
      </w:r>
    </w:p>
    <w:p w14:paraId="31D1E381" w14:textId="77777777" w:rsidR="00F90493" w:rsidRPr="00504FD7" w:rsidRDefault="00F90493" w:rsidP="00F90493">
      <w:pPr>
        <w:numPr>
          <w:ilvl w:val="0"/>
          <w:numId w:val="26"/>
        </w:num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uporządkowanie terenu;</w:t>
      </w:r>
    </w:p>
    <w:p w14:paraId="601F3A88" w14:textId="77777777" w:rsidR="00825848" w:rsidRDefault="00825848" w:rsidP="00825848">
      <w:pPr>
        <w:numPr>
          <w:ilvl w:val="0"/>
          <w:numId w:val="26"/>
        </w:num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przekazanie dokumentów potwierdzających jakość zastosowanych materiałów oraz wymaganych deklaracji właściwości użytkowych</w:t>
      </w:r>
      <w:r>
        <w:rPr>
          <w:rFonts w:ascii="Arial" w:hAnsi="Arial" w:cs="Arial"/>
        </w:rPr>
        <w:t xml:space="preserve"> w tym:</w:t>
      </w:r>
    </w:p>
    <w:p w14:paraId="35436D64" w14:textId="77777777" w:rsidR="00825848" w:rsidRDefault="00825848" w:rsidP="00825848">
      <w:pPr>
        <w:spacing w:after="0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- oświadczenie </w:t>
      </w:r>
      <w:r w:rsidRPr="004F604A">
        <w:rPr>
          <w:rFonts w:ascii="Arial" w:hAnsi="Arial" w:cs="Arial"/>
        </w:rPr>
        <w:t>Wykonawcy o wykonaniu robót zgodnie z umową, obowiązującymi przepisami, Polskimi Normami oraz zasadami wiedzy technicznej</w:t>
      </w:r>
      <w:r>
        <w:rPr>
          <w:rFonts w:ascii="Arial" w:hAnsi="Arial" w:cs="Arial"/>
        </w:rPr>
        <w:t>,</w:t>
      </w:r>
    </w:p>
    <w:p w14:paraId="76C8614D" w14:textId="77777777" w:rsidR="00825848" w:rsidRDefault="00825848" w:rsidP="00825848">
      <w:pPr>
        <w:spacing w:after="0"/>
        <w:ind w:left="720"/>
        <w:rPr>
          <w:rFonts w:ascii="Arial" w:hAnsi="Arial" w:cs="Arial"/>
        </w:rPr>
      </w:pPr>
      <w:r>
        <w:rPr>
          <w:rFonts w:ascii="Arial" w:hAnsi="Arial" w:cs="Arial"/>
        </w:rPr>
        <w:t>- d</w:t>
      </w:r>
      <w:r w:rsidRPr="004F604A">
        <w:rPr>
          <w:rFonts w:ascii="Arial" w:hAnsi="Arial" w:cs="Arial"/>
        </w:rPr>
        <w:t>eklaracj</w:t>
      </w:r>
      <w:r>
        <w:rPr>
          <w:rFonts w:ascii="Arial" w:hAnsi="Arial" w:cs="Arial"/>
        </w:rPr>
        <w:t xml:space="preserve">ę </w:t>
      </w:r>
      <w:r w:rsidRPr="004F604A">
        <w:rPr>
          <w:rFonts w:ascii="Arial" w:hAnsi="Arial" w:cs="Arial"/>
        </w:rPr>
        <w:t>właściwości użytkowych lub krajowych deklaracji właściwości użytkowych dla zastosowanych wyrobów budowlanych, zgodnie z obowiązującymi przepisami</w:t>
      </w:r>
      <w:r>
        <w:rPr>
          <w:rFonts w:ascii="Arial" w:hAnsi="Arial" w:cs="Arial"/>
        </w:rPr>
        <w:t>,</w:t>
      </w:r>
    </w:p>
    <w:p w14:paraId="0049CE39" w14:textId="77777777" w:rsidR="00825848" w:rsidRDefault="00825848" w:rsidP="00825848">
      <w:pPr>
        <w:spacing w:after="0"/>
        <w:ind w:left="720"/>
        <w:rPr>
          <w:rFonts w:ascii="Arial" w:hAnsi="Arial" w:cs="Arial"/>
        </w:rPr>
      </w:pPr>
      <w:r>
        <w:rPr>
          <w:rFonts w:ascii="Arial" w:hAnsi="Arial" w:cs="Arial"/>
        </w:rPr>
        <w:t>- k</w:t>
      </w:r>
      <w:r w:rsidRPr="004F604A">
        <w:rPr>
          <w:rFonts w:ascii="Arial" w:hAnsi="Arial" w:cs="Arial"/>
        </w:rPr>
        <w:t>art</w:t>
      </w:r>
      <w:r>
        <w:rPr>
          <w:rFonts w:ascii="Arial" w:hAnsi="Arial" w:cs="Arial"/>
        </w:rPr>
        <w:t>y</w:t>
      </w:r>
      <w:r w:rsidRPr="004F604A">
        <w:rPr>
          <w:rFonts w:ascii="Arial" w:hAnsi="Arial" w:cs="Arial"/>
        </w:rPr>
        <w:t xml:space="preserve"> techniczn</w:t>
      </w:r>
      <w:r>
        <w:rPr>
          <w:rFonts w:ascii="Arial" w:hAnsi="Arial" w:cs="Arial"/>
        </w:rPr>
        <w:t>e</w:t>
      </w:r>
      <w:r w:rsidRPr="004F604A">
        <w:rPr>
          <w:rFonts w:ascii="Arial" w:hAnsi="Arial" w:cs="Arial"/>
        </w:rPr>
        <w:t xml:space="preserve"> zastosowanego systemu ogrodzeniowego obejmując</w:t>
      </w:r>
      <w:r>
        <w:rPr>
          <w:rFonts w:ascii="Arial" w:hAnsi="Arial" w:cs="Arial"/>
        </w:rPr>
        <w:t>e</w:t>
      </w:r>
      <w:r w:rsidRPr="004F604A">
        <w:rPr>
          <w:rFonts w:ascii="Arial" w:hAnsi="Arial" w:cs="Arial"/>
        </w:rPr>
        <w:t xml:space="preserve"> panele, słupki, podmurówkę, elementy montażowe oraz zabezpieczenia antykorozyjne</w:t>
      </w:r>
      <w:r>
        <w:rPr>
          <w:rFonts w:ascii="Arial" w:hAnsi="Arial" w:cs="Arial"/>
        </w:rPr>
        <w:t>,</w:t>
      </w:r>
    </w:p>
    <w:p w14:paraId="2A790EF0" w14:textId="77777777" w:rsidR="00825848" w:rsidRDefault="00825848" w:rsidP="00825848">
      <w:pPr>
        <w:spacing w:after="0"/>
        <w:ind w:left="720"/>
        <w:rPr>
          <w:rFonts w:ascii="Arial" w:hAnsi="Arial" w:cs="Arial"/>
        </w:rPr>
      </w:pPr>
      <w:r>
        <w:rPr>
          <w:rFonts w:ascii="Arial" w:hAnsi="Arial" w:cs="Arial"/>
        </w:rPr>
        <w:t>- d</w:t>
      </w:r>
      <w:r w:rsidRPr="004F604A">
        <w:rPr>
          <w:rFonts w:ascii="Arial" w:hAnsi="Arial" w:cs="Arial"/>
        </w:rPr>
        <w:t>okument</w:t>
      </w:r>
      <w:r>
        <w:rPr>
          <w:rFonts w:ascii="Arial" w:hAnsi="Arial" w:cs="Arial"/>
        </w:rPr>
        <w:t xml:space="preserve"> </w:t>
      </w:r>
      <w:r w:rsidRPr="004F604A">
        <w:rPr>
          <w:rFonts w:ascii="Arial" w:hAnsi="Arial" w:cs="Arial"/>
        </w:rPr>
        <w:t>gwarancyjn</w:t>
      </w:r>
      <w:r>
        <w:rPr>
          <w:rFonts w:ascii="Arial" w:hAnsi="Arial" w:cs="Arial"/>
        </w:rPr>
        <w:t>y</w:t>
      </w:r>
      <w:r w:rsidRPr="004F604A">
        <w:rPr>
          <w:rFonts w:ascii="Arial" w:hAnsi="Arial" w:cs="Arial"/>
        </w:rPr>
        <w:t xml:space="preserve"> Wykonawcy obejmując</w:t>
      </w:r>
      <w:r>
        <w:rPr>
          <w:rFonts w:ascii="Arial" w:hAnsi="Arial" w:cs="Arial"/>
        </w:rPr>
        <w:t>y</w:t>
      </w:r>
      <w:r w:rsidRPr="004F604A">
        <w:rPr>
          <w:rFonts w:ascii="Arial" w:hAnsi="Arial" w:cs="Arial"/>
        </w:rPr>
        <w:t xml:space="preserve"> wykonane roboty oraz zastosowane materiały</w:t>
      </w:r>
      <w:r>
        <w:rPr>
          <w:rFonts w:ascii="Arial" w:hAnsi="Arial" w:cs="Arial"/>
        </w:rPr>
        <w:t>,</w:t>
      </w:r>
    </w:p>
    <w:p w14:paraId="659C32D0" w14:textId="77777777" w:rsidR="00825848" w:rsidRDefault="00825848" w:rsidP="00825848">
      <w:pPr>
        <w:spacing w:after="0"/>
        <w:ind w:left="720"/>
        <w:rPr>
          <w:rFonts w:ascii="Arial" w:hAnsi="Arial" w:cs="Arial"/>
        </w:rPr>
      </w:pPr>
      <w:r>
        <w:rPr>
          <w:rFonts w:ascii="Arial" w:hAnsi="Arial" w:cs="Arial"/>
        </w:rPr>
        <w:t>- p</w:t>
      </w:r>
      <w:r w:rsidRPr="004F604A">
        <w:rPr>
          <w:rFonts w:ascii="Arial" w:hAnsi="Arial" w:cs="Arial"/>
        </w:rPr>
        <w:t>rotok</w:t>
      </w:r>
      <w:r>
        <w:rPr>
          <w:rFonts w:ascii="Arial" w:hAnsi="Arial" w:cs="Arial"/>
        </w:rPr>
        <w:t>ół</w:t>
      </w:r>
      <w:r w:rsidRPr="004F604A">
        <w:rPr>
          <w:rFonts w:ascii="Arial" w:hAnsi="Arial" w:cs="Arial"/>
        </w:rPr>
        <w:t xml:space="preserve"> potwierdzając</w:t>
      </w:r>
      <w:r>
        <w:rPr>
          <w:rFonts w:ascii="Arial" w:hAnsi="Arial" w:cs="Arial"/>
        </w:rPr>
        <w:t xml:space="preserve">y </w:t>
      </w:r>
      <w:r w:rsidRPr="004F604A">
        <w:rPr>
          <w:rFonts w:ascii="Arial" w:hAnsi="Arial" w:cs="Arial"/>
        </w:rPr>
        <w:t>prawidłowe działanie bramy i furtki</w:t>
      </w:r>
      <w:r>
        <w:rPr>
          <w:rFonts w:ascii="Arial" w:hAnsi="Arial" w:cs="Arial"/>
        </w:rPr>
        <w:t>,</w:t>
      </w:r>
    </w:p>
    <w:p w14:paraId="3456517F" w14:textId="77777777" w:rsidR="00825848" w:rsidRDefault="00825848" w:rsidP="00825848">
      <w:pPr>
        <w:spacing w:after="0"/>
        <w:ind w:left="720"/>
        <w:rPr>
          <w:rFonts w:ascii="Arial" w:hAnsi="Arial" w:cs="Arial"/>
        </w:rPr>
      </w:pPr>
      <w:r>
        <w:rPr>
          <w:rFonts w:ascii="Arial" w:hAnsi="Arial" w:cs="Arial"/>
        </w:rPr>
        <w:t>- d</w:t>
      </w:r>
      <w:r w:rsidRPr="004F604A">
        <w:rPr>
          <w:rFonts w:ascii="Arial" w:hAnsi="Arial" w:cs="Arial"/>
        </w:rPr>
        <w:t>okumentacj</w:t>
      </w:r>
      <w:r>
        <w:rPr>
          <w:rFonts w:ascii="Arial" w:hAnsi="Arial" w:cs="Arial"/>
        </w:rPr>
        <w:t>ę</w:t>
      </w:r>
      <w:r w:rsidRPr="004F604A">
        <w:rPr>
          <w:rFonts w:ascii="Arial" w:hAnsi="Arial" w:cs="Arial"/>
        </w:rPr>
        <w:t xml:space="preserve"> fotograficzn</w:t>
      </w:r>
      <w:r>
        <w:rPr>
          <w:rFonts w:ascii="Arial" w:hAnsi="Arial" w:cs="Arial"/>
        </w:rPr>
        <w:t>ą</w:t>
      </w:r>
      <w:r w:rsidRPr="004F604A">
        <w:rPr>
          <w:rFonts w:ascii="Arial" w:hAnsi="Arial" w:cs="Arial"/>
        </w:rPr>
        <w:t xml:space="preserve"> wykonanych robót</w:t>
      </w:r>
      <w:r>
        <w:rPr>
          <w:rFonts w:ascii="Arial" w:hAnsi="Arial" w:cs="Arial"/>
        </w:rPr>
        <w:t>.</w:t>
      </w:r>
    </w:p>
    <w:p w14:paraId="6E8144B5" w14:textId="77777777" w:rsidR="00825848" w:rsidRDefault="00825848" w:rsidP="00825848">
      <w:pPr>
        <w:spacing w:after="0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4F604A">
        <w:rPr>
          <w:rFonts w:ascii="Arial" w:hAnsi="Arial" w:cs="Arial"/>
        </w:rPr>
        <w:t>Protok</w:t>
      </w:r>
      <w:r>
        <w:rPr>
          <w:rFonts w:ascii="Arial" w:hAnsi="Arial" w:cs="Arial"/>
        </w:rPr>
        <w:t>ół</w:t>
      </w:r>
      <w:r w:rsidRPr="004F604A">
        <w:rPr>
          <w:rFonts w:ascii="Arial" w:hAnsi="Arial" w:cs="Arial"/>
        </w:rPr>
        <w:t xml:space="preserve"> odbioru końcowego podpisan</w:t>
      </w:r>
      <w:r>
        <w:rPr>
          <w:rFonts w:ascii="Arial" w:hAnsi="Arial" w:cs="Arial"/>
        </w:rPr>
        <w:t>y</w:t>
      </w:r>
      <w:r w:rsidRPr="004F604A">
        <w:rPr>
          <w:rFonts w:ascii="Arial" w:hAnsi="Arial" w:cs="Arial"/>
        </w:rPr>
        <w:t xml:space="preserve"> przez przedstawicieli Zamawiającego i Wykonawcy.</w:t>
      </w:r>
      <w:r>
        <w:rPr>
          <w:rFonts w:ascii="Arial" w:hAnsi="Arial" w:cs="Arial"/>
        </w:rPr>
        <w:t xml:space="preserve"> (</w:t>
      </w:r>
      <w:r w:rsidRPr="004F604A">
        <w:rPr>
          <w:rFonts w:ascii="Arial" w:hAnsi="Arial" w:cs="Arial"/>
        </w:rPr>
        <w:t>Po zakończeniu robót Wykonawca zgłosi Zamawiającemu gotowość do odbioru końcowego</w:t>
      </w:r>
      <w:r>
        <w:rPr>
          <w:rFonts w:ascii="Arial" w:hAnsi="Arial" w:cs="Arial"/>
        </w:rPr>
        <w:t>).</w:t>
      </w:r>
    </w:p>
    <w:p w14:paraId="3EC3148B" w14:textId="1F8F3F98" w:rsidR="00F90493" w:rsidRPr="00504FD7" w:rsidRDefault="00F90493" w:rsidP="00F90493">
      <w:pPr>
        <w:spacing w:after="0"/>
        <w:rPr>
          <w:rFonts w:ascii="Arial" w:hAnsi="Arial" w:cs="Arial"/>
        </w:rPr>
      </w:pPr>
    </w:p>
    <w:p w14:paraId="5CF7DF60" w14:textId="77777777" w:rsidR="00F90493" w:rsidRPr="00504FD7" w:rsidRDefault="00F90493" w:rsidP="00F90493">
      <w:pPr>
        <w:spacing w:after="0"/>
        <w:rPr>
          <w:rFonts w:ascii="Arial" w:hAnsi="Arial" w:cs="Arial"/>
          <w:u w:val="single"/>
        </w:rPr>
      </w:pPr>
      <w:r w:rsidRPr="00504FD7">
        <w:rPr>
          <w:rFonts w:ascii="Arial" w:hAnsi="Arial" w:cs="Arial"/>
          <w:u w:val="single"/>
        </w:rPr>
        <w:t>13. Gwarancja</w:t>
      </w:r>
    </w:p>
    <w:p w14:paraId="47B17426" w14:textId="33DFD554" w:rsidR="00923137" w:rsidRDefault="00F90493" w:rsidP="00197AFD">
      <w:p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 xml:space="preserve">Wykonawca udzieli gwarancji na wykonane roboty oraz zastosowane materiały na okres minimum </w:t>
      </w:r>
      <w:r w:rsidR="00D94C62" w:rsidRPr="00D94C62">
        <w:rPr>
          <w:rFonts w:ascii="Arial" w:hAnsi="Arial" w:cs="Arial"/>
        </w:rPr>
        <w:t>24</w:t>
      </w:r>
      <w:r w:rsidRPr="00D94C62">
        <w:rPr>
          <w:rFonts w:ascii="Arial" w:hAnsi="Arial" w:cs="Arial"/>
        </w:rPr>
        <w:t xml:space="preserve"> miesięcy, licząc od dnia podpisania bezusterkowego protokołu odbioru końcowego</w:t>
      </w:r>
      <w:r w:rsidR="00504FD7" w:rsidRPr="00D94C62">
        <w:rPr>
          <w:rFonts w:ascii="Arial" w:hAnsi="Arial" w:cs="Arial"/>
        </w:rPr>
        <w:t>.</w:t>
      </w:r>
    </w:p>
    <w:p w14:paraId="2BE0E724" w14:textId="19951552" w:rsidR="005362ED" w:rsidRPr="005362ED" w:rsidRDefault="005362ED" w:rsidP="005362ED">
      <w:pPr>
        <w:spacing w:after="0"/>
        <w:rPr>
          <w:rFonts w:ascii="Arial" w:hAnsi="Arial" w:cs="Arial"/>
        </w:rPr>
      </w:pPr>
      <w:r w:rsidRPr="005362ED">
        <w:rPr>
          <w:rFonts w:ascii="Arial" w:hAnsi="Arial" w:cs="Arial"/>
        </w:rPr>
        <w:t>kody CPV:</w:t>
      </w:r>
    </w:p>
    <w:p w14:paraId="6E1014EF" w14:textId="77777777" w:rsidR="005362ED" w:rsidRPr="005362ED" w:rsidRDefault="005362ED" w:rsidP="005362ED">
      <w:pPr>
        <w:numPr>
          <w:ilvl w:val="0"/>
          <w:numId w:val="28"/>
        </w:numPr>
        <w:spacing w:after="0"/>
        <w:rPr>
          <w:rFonts w:ascii="Arial" w:hAnsi="Arial" w:cs="Arial"/>
        </w:rPr>
      </w:pPr>
      <w:r w:rsidRPr="005362ED">
        <w:rPr>
          <w:rFonts w:ascii="Arial" w:hAnsi="Arial" w:cs="Arial"/>
        </w:rPr>
        <w:lastRenderedPageBreak/>
        <w:t xml:space="preserve">45342000-6 – Wznoszenie ogrodzeń, </w:t>
      </w:r>
    </w:p>
    <w:p w14:paraId="7A001240" w14:textId="77777777" w:rsidR="005362ED" w:rsidRPr="005362ED" w:rsidRDefault="005362ED" w:rsidP="005362ED">
      <w:pPr>
        <w:numPr>
          <w:ilvl w:val="0"/>
          <w:numId w:val="28"/>
        </w:numPr>
        <w:spacing w:after="0"/>
        <w:rPr>
          <w:rFonts w:ascii="Arial" w:hAnsi="Arial" w:cs="Arial"/>
        </w:rPr>
      </w:pPr>
      <w:r w:rsidRPr="005362ED">
        <w:rPr>
          <w:rFonts w:ascii="Arial" w:hAnsi="Arial" w:cs="Arial"/>
        </w:rPr>
        <w:t xml:space="preserve">45111200-0 – Roboty w zakresie przygotowania terenu pod budowę i roboty ziemne, </w:t>
      </w:r>
    </w:p>
    <w:p w14:paraId="6FC92426" w14:textId="77777777" w:rsidR="005362ED" w:rsidRPr="005362ED" w:rsidRDefault="005362ED" w:rsidP="005362ED">
      <w:pPr>
        <w:numPr>
          <w:ilvl w:val="0"/>
          <w:numId w:val="28"/>
        </w:numPr>
        <w:spacing w:after="0"/>
        <w:rPr>
          <w:rFonts w:ascii="Arial" w:hAnsi="Arial" w:cs="Arial"/>
        </w:rPr>
      </w:pPr>
      <w:r w:rsidRPr="005362ED">
        <w:rPr>
          <w:rFonts w:ascii="Arial" w:hAnsi="Arial" w:cs="Arial"/>
        </w:rPr>
        <w:t xml:space="preserve">45112710-5 – Roboty w zakresie kształtowania terenów zielonych, </w:t>
      </w:r>
    </w:p>
    <w:p w14:paraId="127CAC3C" w14:textId="77777777" w:rsidR="005362ED" w:rsidRPr="005362ED" w:rsidRDefault="005362ED" w:rsidP="005362ED">
      <w:pPr>
        <w:numPr>
          <w:ilvl w:val="0"/>
          <w:numId w:val="28"/>
        </w:numPr>
        <w:spacing w:after="0"/>
        <w:rPr>
          <w:rFonts w:ascii="Arial" w:hAnsi="Arial" w:cs="Arial"/>
        </w:rPr>
      </w:pPr>
      <w:r w:rsidRPr="005362ED">
        <w:rPr>
          <w:rFonts w:ascii="Arial" w:hAnsi="Arial" w:cs="Arial"/>
        </w:rPr>
        <w:t xml:space="preserve">77312000-0 – Usługi usuwania chwastów i wycinki roślinności (jeżeli obejmuje wycinkę), </w:t>
      </w:r>
    </w:p>
    <w:p w14:paraId="53E838F6" w14:textId="77777777" w:rsidR="005362ED" w:rsidRPr="005362ED" w:rsidRDefault="005362ED" w:rsidP="005362ED">
      <w:pPr>
        <w:numPr>
          <w:ilvl w:val="0"/>
          <w:numId w:val="28"/>
        </w:numPr>
        <w:spacing w:after="0"/>
        <w:rPr>
          <w:rFonts w:ascii="Arial" w:hAnsi="Arial" w:cs="Arial"/>
        </w:rPr>
      </w:pPr>
      <w:r w:rsidRPr="005362ED">
        <w:rPr>
          <w:rFonts w:ascii="Arial" w:hAnsi="Arial" w:cs="Arial"/>
        </w:rPr>
        <w:t>45233250-6 – Roboty w zakresie nawierzchni (jeżeli przewidziane są prace odtworzeniowe).</w:t>
      </w:r>
    </w:p>
    <w:p w14:paraId="51112E56" w14:textId="77777777" w:rsidR="005362ED" w:rsidRPr="00504FD7" w:rsidRDefault="005362ED" w:rsidP="00197AFD">
      <w:pPr>
        <w:spacing w:after="0"/>
        <w:rPr>
          <w:rFonts w:ascii="Arial" w:hAnsi="Arial" w:cs="Arial"/>
        </w:rPr>
      </w:pPr>
    </w:p>
    <w:p w14:paraId="414152D5" w14:textId="4ED6594C" w:rsidR="00197AFD" w:rsidRPr="00504FD7" w:rsidRDefault="0092237F">
      <w:pPr>
        <w:rPr>
          <w:rFonts w:ascii="Arial" w:hAnsi="Arial" w:cs="Arial"/>
        </w:rPr>
      </w:pPr>
      <w:r w:rsidRPr="00504FD7">
        <w:rPr>
          <w:rFonts w:ascii="Arial" w:hAnsi="Arial" w:cs="Arial"/>
          <w:noProof/>
        </w:rPr>
        <w:drawing>
          <wp:inline distT="0" distB="0" distL="0" distR="0" wp14:anchorId="1B034812" wp14:editId="72C7464F">
            <wp:extent cx="2004060" cy="2004060"/>
            <wp:effectExtent l="0" t="0" r="0" b="0"/>
            <wp:docPr id="30516332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4060" cy="2004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04FD7">
        <w:rPr>
          <w:rFonts w:ascii="Arial" w:hAnsi="Arial" w:cs="Arial"/>
        </w:rPr>
        <w:t xml:space="preserve">       </w:t>
      </w:r>
      <w:r w:rsidRPr="00504FD7">
        <w:rPr>
          <w:rFonts w:ascii="Arial" w:hAnsi="Arial" w:cs="Arial"/>
          <w:noProof/>
        </w:rPr>
        <w:drawing>
          <wp:inline distT="0" distB="0" distL="0" distR="0" wp14:anchorId="102CA8A1" wp14:editId="13D439CA">
            <wp:extent cx="3425329" cy="1797996"/>
            <wp:effectExtent l="0" t="0" r="3810" b="0"/>
            <wp:docPr id="209241031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241031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43973" cy="1807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06C4CD" w14:textId="74687D5C" w:rsidR="00216096" w:rsidRPr="00504FD7" w:rsidRDefault="00216096">
      <w:pPr>
        <w:rPr>
          <w:rFonts w:ascii="Arial" w:hAnsi="Arial" w:cs="Arial"/>
          <w:sz w:val="18"/>
          <w:szCs w:val="18"/>
        </w:rPr>
      </w:pPr>
      <w:r w:rsidRPr="00504FD7">
        <w:rPr>
          <w:rFonts w:ascii="Arial" w:hAnsi="Arial" w:cs="Arial"/>
          <w:sz w:val="18"/>
          <w:szCs w:val="18"/>
        </w:rPr>
        <w:t xml:space="preserve">Przykładowe zdj. </w:t>
      </w:r>
    </w:p>
    <w:sectPr w:rsidR="00216096" w:rsidRPr="0050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F5DCD"/>
    <w:multiLevelType w:val="multilevel"/>
    <w:tmpl w:val="8AFA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7C2429"/>
    <w:multiLevelType w:val="hybridMultilevel"/>
    <w:tmpl w:val="002E5C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3448D"/>
    <w:multiLevelType w:val="multilevel"/>
    <w:tmpl w:val="314C8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0B1D8F"/>
    <w:multiLevelType w:val="multilevel"/>
    <w:tmpl w:val="386A9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5A6F03"/>
    <w:multiLevelType w:val="multilevel"/>
    <w:tmpl w:val="34F88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AC331C"/>
    <w:multiLevelType w:val="multilevel"/>
    <w:tmpl w:val="D89EB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255848"/>
    <w:multiLevelType w:val="multilevel"/>
    <w:tmpl w:val="FE709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3C000E"/>
    <w:multiLevelType w:val="multilevel"/>
    <w:tmpl w:val="78724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234CE3"/>
    <w:multiLevelType w:val="multilevel"/>
    <w:tmpl w:val="C72EA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B85511"/>
    <w:multiLevelType w:val="multilevel"/>
    <w:tmpl w:val="48C2A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4D46B0"/>
    <w:multiLevelType w:val="multilevel"/>
    <w:tmpl w:val="35183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DF4618"/>
    <w:multiLevelType w:val="hybridMultilevel"/>
    <w:tmpl w:val="6AF813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63B4A"/>
    <w:multiLevelType w:val="multilevel"/>
    <w:tmpl w:val="98DCD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D15568"/>
    <w:multiLevelType w:val="multilevel"/>
    <w:tmpl w:val="56DCA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540F47"/>
    <w:multiLevelType w:val="multilevel"/>
    <w:tmpl w:val="9110B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8D52F67"/>
    <w:multiLevelType w:val="multilevel"/>
    <w:tmpl w:val="84C60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C493088"/>
    <w:multiLevelType w:val="multilevel"/>
    <w:tmpl w:val="3E9A1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12D4516"/>
    <w:multiLevelType w:val="multilevel"/>
    <w:tmpl w:val="5B0C6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2F17F44"/>
    <w:multiLevelType w:val="multilevel"/>
    <w:tmpl w:val="455AE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3C67799"/>
    <w:multiLevelType w:val="multilevel"/>
    <w:tmpl w:val="DC9AB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4585898"/>
    <w:multiLevelType w:val="multilevel"/>
    <w:tmpl w:val="F746D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6034612"/>
    <w:multiLevelType w:val="multilevel"/>
    <w:tmpl w:val="BB808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6872755"/>
    <w:multiLevelType w:val="multilevel"/>
    <w:tmpl w:val="3CBC7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CAE27D8"/>
    <w:multiLevelType w:val="multilevel"/>
    <w:tmpl w:val="94561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DF93C8E"/>
    <w:multiLevelType w:val="multilevel"/>
    <w:tmpl w:val="93D00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5546EA7"/>
    <w:multiLevelType w:val="multilevel"/>
    <w:tmpl w:val="A5B0F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98D73BE"/>
    <w:multiLevelType w:val="multilevel"/>
    <w:tmpl w:val="25BC1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D6D22A1"/>
    <w:multiLevelType w:val="multilevel"/>
    <w:tmpl w:val="49663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13054207">
    <w:abstractNumId w:val="11"/>
  </w:num>
  <w:num w:numId="2" w16cid:durableId="2016573903">
    <w:abstractNumId w:val="24"/>
  </w:num>
  <w:num w:numId="3" w16cid:durableId="1081491148">
    <w:abstractNumId w:val="16"/>
  </w:num>
  <w:num w:numId="4" w16cid:durableId="1361393166">
    <w:abstractNumId w:val="18"/>
  </w:num>
  <w:num w:numId="5" w16cid:durableId="1540358442">
    <w:abstractNumId w:val="26"/>
  </w:num>
  <w:num w:numId="6" w16cid:durableId="2062056056">
    <w:abstractNumId w:val="13"/>
  </w:num>
  <w:num w:numId="7" w16cid:durableId="1101142509">
    <w:abstractNumId w:val="7"/>
  </w:num>
  <w:num w:numId="8" w16cid:durableId="206798293">
    <w:abstractNumId w:val="15"/>
  </w:num>
  <w:num w:numId="9" w16cid:durableId="289169057">
    <w:abstractNumId w:val="8"/>
  </w:num>
  <w:num w:numId="10" w16cid:durableId="886645421">
    <w:abstractNumId w:val="1"/>
  </w:num>
  <w:num w:numId="11" w16cid:durableId="1279290875">
    <w:abstractNumId w:val="23"/>
  </w:num>
  <w:num w:numId="12" w16cid:durableId="1452552847">
    <w:abstractNumId w:val="2"/>
  </w:num>
  <w:num w:numId="13" w16cid:durableId="1932816774">
    <w:abstractNumId w:val="25"/>
  </w:num>
  <w:num w:numId="14" w16cid:durableId="1854025467">
    <w:abstractNumId w:val="27"/>
  </w:num>
  <w:num w:numId="15" w16cid:durableId="1522237297">
    <w:abstractNumId w:val="4"/>
  </w:num>
  <w:num w:numId="16" w16cid:durableId="2055498584">
    <w:abstractNumId w:val="17"/>
  </w:num>
  <w:num w:numId="17" w16cid:durableId="2016614851">
    <w:abstractNumId w:val="21"/>
  </w:num>
  <w:num w:numId="18" w16cid:durableId="760223347">
    <w:abstractNumId w:val="0"/>
  </w:num>
  <w:num w:numId="19" w16cid:durableId="401678803">
    <w:abstractNumId w:val="19"/>
  </w:num>
  <w:num w:numId="20" w16cid:durableId="2064058227">
    <w:abstractNumId w:val="12"/>
  </w:num>
  <w:num w:numId="21" w16cid:durableId="1061756736">
    <w:abstractNumId w:val="22"/>
  </w:num>
  <w:num w:numId="22" w16cid:durableId="761146014">
    <w:abstractNumId w:val="6"/>
  </w:num>
  <w:num w:numId="23" w16cid:durableId="1427113204">
    <w:abstractNumId w:val="9"/>
  </w:num>
  <w:num w:numId="24" w16cid:durableId="1902213345">
    <w:abstractNumId w:val="5"/>
  </w:num>
  <w:num w:numId="25" w16cid:durableId="882866165">
    <w:abstractNumId w:val="10"/>
  </w:num>
  <w:num w:numId="26" w16cid:durableId="1300182344">
    <w:abstractNumId w:val="14"/>
  </w:num>
  <w:num w:numId="27" w16cid:durableId="1910074267">
    <w:abstractNumId w:val="20"/>
  </w:num>
  <w:num w:numId="28" w16cid:durableId="14236468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AFD"/>
    <w:rsid w:val="000139B8"/>
    <w:rsid w:val="00051F0B"/>
    <w:rsid w:val="001219BD"/>
    <w:rsid w:val="00155AD9"/>
    <w:rsid w:val="00197AFD"/>
    <w:rsid w:val="002074FE"/>
    <w:rsid w:val="00216096"/>
    <w:rsid w:val="00232EB5"/>
    <w:rsid w:val="004A7FFE"/>
    <w:rsid w:val="00504FD7"/>
    <w:rsid w:val="005362ED"/>
    <w:rsid w:val="005A370F"/>
    <w:rsid w:val="00624304"/>
    <w:rsid w:val="006466DF"/>
    <w:rsid w:val="006F279D"/>
    <w:rsid w:val="007D3BCA"/>
    <w:rsid w:val="00825848"/>
    <w:rsid w:val="00913310"/>
    <w:rsid w:val="0092237F"/>
    <w:rsid w:val="00923137"/>
    <w:rsid w:val="00956ECA"/>
    <w:rsid w:val="009956F3"/>
    <w:rsid w:val="009E179D"/>
    <w:rsid w:val="00AB7339"/>
    <w:rsid w:val="00D94C62"/>
    <w:rsid w:val="00E87F7B"/>
    <w:rsid w:val="00F1048B"/>
    <w:rsid w:val="00F90493"/>
    <w:rsid w:val="00FD6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9FBB7"/>
  <w15:chartTrackingRefBased/>
  <w15:docId w15:val="{6A3B2A07-B879-42FF-A2B6-21CD7219E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97A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7A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7A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7A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7A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7A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7A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7A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7A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7A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7A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7A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7AF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7AF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7AF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7AF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7AF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7AF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7A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7A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7A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7A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7A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7AF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7AF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7AF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7A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7AF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7AFD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92237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223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4</Pages>
  <Words>813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Stolarski</dc:creator>
  <cp:keywords/>
  <dc:description/>
  <cp:lastModifiedBy>Piotr Stolarski</cp:lastModifiedBy>
  <cp:revision>13</cp:revision>
  <cp:lastPrinted>2026-04-16T10:47:00Z</cp:lastPrinted>
  <dcterms:created xsi:type="dcterms:W3CDTF">2026-02-16T10:34:00Z</dcterms:created>
  <dcterms:modified xsi:type="dcterms:W3CDTF">2026-07-07T11:42:00Z</dcterms:modified>
</cp:coreProperties>
</file>